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F1BD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AB3E40" w:rsidP="005D3355">
      <w:pPr>
        <w:jc w:val="center"/>
        <w:rPr>
          <w:rFonts w:ascii="Arial" w:hAnsi="Arial" w:cs="Arial"/>
          <w:bCs/>
        </w:rPr>
      </w:pPr>
      <w:r w:rsidRPr="00AB3E40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B3E40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B3E40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148"/>
        <w:gridCol w:w="2499"/>
        <w:gridCol w:w="1713"/>
        <w:gridCol w:w="1188"/>
      </w:tblGrid>
      <w:tr w:rsidR="007E2766" w:rsidRPr="00AA3F2E" w:rsidTr="00FF48A6">
        <w:tc>
          <w:tcPr>
            <w:tcW w:w="51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4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3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7E2766" w:rsidRPr="00AA3F2E" w:rsidTr="00FF48A6">
        <w:tc>
          <w:tcPr>
            <w:tcW w:w="51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</w:t>
            </w:r>
            <w:r w:rsidR="00FF48A6">
              <w:rPr>
                <w:b/>
              </w:rPr>
              <w:t xml:space="preserve">          </w:t>
            </w:r>
            <w:r w:rsidR="006D39DB">
              <w:rPr>
                <w:b/>
              </w:rPr>
              <w:t>:</w:t>
            </w:r>
            <w:r w:rsidR="00FF48A6">
              <w:rPr>
                <w:b/>
              </w:rPr>
              <w:t xml:space="preserve"> </w:t>
            </w:r>
            <w:r w:rsidR="006D39DB">
              <w:rPr>
                <w:b/>
              </w:rPr>
              <w:t>17BB</w:t>
            </w:r>
            <w:r w:rsidR="00ED68F6">
              <w:rPr>
                <w:b/>
              </w:rPr>
              <w:t>2</w:t>
            </w:r>
            <w:r w:rsidR="00802708">
              <w:rPr>
                <w:b/>
              </w:rPr>
              <w:t>0</w:t>
            </w:r>
            <w:r w:rsidR="008259A8">
              <w:rPr>
                <w:b/>
              </w:rPr>
              <w:t>04</w:t>
            </w:r>
          </w:p>
        </w:tc>
        <w:tc>
          <w:tcPr>
            <w:tcW w:w="24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E2766" w:rsidRPr="00AA3F2E" w:rsidTr="00FF48A6">
        <w:tc>
          <w:tcPr>
            <w:tcW w:w="51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proofErr w:type="spellStart"/>
            <w:proofErr w:type="gramStart"/>
            <w:r w:rsidRPr="00AA3F2E">
              <w:rPr>
                <w:b/>
              </w:rPr>
              <w:t>Sub.Name</w:t>
            </w:r>
            <w:proofErr w:type="spellEnd"/>
            <w:r w:rsidR="00FF48A6">
              <w:rPr>
                <w:b/>
              </w:rPr>
              <w:t xml:space="preserve"> </w:t>
            </w:r>
            <w:r w:rsidR="006D39DB">
              <w:rPr>
                <w:b/>
              </w:rPr>
              <w:t>:</w:t>
            </w:r>
            <w:proofErr w:type="gramEnd"/>
            <w:r w:rsidR="00FF48A6">
              <w:rPr>
                <w:b/>
              </w:rPr>
              <w:t xml:space="preserve"> MANAGERIAL ECONOMICS</w:t>
            </w:r>
          </w:p>
        </w:tc>
        <w:tc>
          <w:tcPr>
            <w:tcW w:w="24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3" w:type="dxa"/>
          </w:tcPr>
          <w:p w:rsidR="005527A4" w:rsidRPr="00AA3F2E" w:rsidRDefault="005527A4" w:rsidP="00AB3E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B3E4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1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FF48A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E527A" w:rsidP="00FF48A6">
            <w:pPr>
              <w:jc w:val="both"/>
            </w:pPr>
            <w:r>
              <w:t xml:space="preserve">Define </w:t>
            </w:r>
            <w:r w:rsidR="00A67DBE">
              <w:t>cost. Explain the cost classifications in detail</w:t>
            </w:r>
            <w:r w:rsidR="00FF48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0CC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270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244BB" w:rsidP="00FF48A6">
            <w:pPr>
              <w:jc w:val="both"/>
            </w:pPr>
            <w:r>
              <w:t xml:space="preserve">Define </w:t>
            </w:r>
            <w:r w:rsidR="00CE1FE4">
              <w:t>M</w:t>
            </w:r>
            <w:r>
              <w:t xml:space="preserve">anagerial economics. Explain the relationship of managerial economics and microeconomics.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57A6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5F90" w:rsidP="00193F27">
            <w:pPr>
              <w:jc w:val="center"/>
            </w:pPr>
            <w:r>
              <w:t>20</w:t>
            </w:r>
          </w:p>
        </w:tc>
      </w:tr>
      <w:tr w:rsidR="00D55F90" w:rsidRPr="00EF5853" w:rsidTr="00FF48A6">
        <w:trPr>
          <w:trHeight w:val="90"/>
        </w:trPr>
        <w:tc>
          <w:tcPr>
            <w:tcW w:w="1080" w:type="dxa"/>
            <w:gridSpan w:val="2"/>
            <w:shd w:val="clear" w:color="auto" w:fill="auto"/>
          </w:tcPr>
          <w:p w:rsidR="00D55F90" w:rsidRPr="00EF5853" w:rsidRDefault="00D55F90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55F90" w:rsidRPr="00EF5853" w:rsidRDefault="00D55F90" w:rsidP="00193F27"/>
        </w:tc>
        <w:tc>
          <w:tcPr>
            <w:tcW w:w="2120" w:type="dxa"/>
            <w:gridSpan w:val="2"/>
            <w:shd w:val="clear" w:color="auto" w:fill="auto"/>
          </w:tcPr>
          <w:p w:rsidR="00D55F90" w:rsidRPr="005814FF" w:rsidRDefault="00D55F90" w:rsidP="00193F27">
            <w:pPr>
              <w:jc w:val="center"/>
            </w:pP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316AB" w:rsidP="00FF48A6">
            <w:pPr>
              <w:jc w:val="both"/>
            </w:pPr>
            <w:r>
              <w:t xml:space="preserve">Explain </w:t>
            </w:r>
            <w:r w:rsidR="008F1894">
              <w:t xml:space="preserve">clearly </w:t>
            </w:r>
            <w:r w:rsidR="00CA6CA1">
              <w:t xml:space="preserve">the </w:t>
            </w:r>
            <w:r w:rsidR="008F1894">
              <w:t xml:space="preserve">Law of </w:t>
            </w:r>
            <w:r w:rsidR="009E33F3">
              <w:t>diminishing marginal utility</w:t>
            </w:r>
            <w:r w:rsidR="00FF48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0CC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270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F1894" w:rsidP="00FF48A6">
            <w:pPr>
              <w:jc w:val="both"/>
            </w:pPr>
            <w:r>
              <w:t xml:space="preserve">Illustrate </w:t>
            </w:r>
            <w:r w:rsidR="00FC17BE">
              <w:t>P</w:t>
            </w:r>
            <w:r w:rsidR="004B718A">
              <w:t xml:space="preserve">rice and </w:t>
            </w:r>
            <w:r w:rsidR="00FC17BE">
              <w:t>I</w:t>
            </w:r>
            <w:r w:rsidR="004B718A">
              <w:t>ncome</w:t>
            </w:r>
            <w:r>
              <w:t xml:space="preserve"> elasticity of demand</w:t>
            </w:r>
            <w:r w:rsidR="00FF48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2708" w:rsidP="00193F27">
            <w:pPr>
              <w:jc w:val="center"/>
            </w:pPr>
            <w:r>
              <w:t>20</w:t>
            </w:r>
          </w:p>
        </w:tc>
      </w:tr>
      <w:tr w:rsidR="00D55F90" w:rsidRPr="00EF5853" w:rsidTr="00FF48A6">
        <w:trPr>
          <w:trHeight w:val="90"/>
        </w:trPr>
        <w:tc>
          <w:tcPr>
            <w:tcW w:w="1080" w:type="dxa"/>
            <w:gridSpan w:val="2"/>
            <w:shd w:val="clear" w:color="auto" w:fill="auto"/>
          </w:tcPr>
          <w:p w:rsidR="00D55F90" w:rsidRPr="00EF5853" w:rsidRDefault="00D55F90" w:rsidP="008C7BA2">
            <w:pPr>
              <w:jc w:val="center"/>
            </w:pPr>
          </w:p>
        </w:tc>
        <w:tc>
          <w:tcPr>
            <w:tcW w:w="9500" w:type="dxa"/>
            <w:gridSpan w:val="3"/>
            <w:shd w:val="clear" w:color="auto" w:fill="auto"/>
          </w:tcPr>
          <w:p w:rsidR="00D55F90" w:rsidRPr="005814FF" w:rsidRDefault="00D55F90" w:rsidP="00193F27">
            <w:pPr>
              <w:jc w:val="center"/>
            </w:pP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02708" w:rsidP="00FF48A6">
            <w:pPr>
              <w:jc w:val="both"/>
            </w:pPr>
            <w:r>
              <w:t xml:space="preserve">Explain </w:t>
            </w:r>
            <w:r w:rsidR="0060652F">
              <w:t xml:space="preserve">the </w:t>
            </w:r>
            <w:r w:rsidR="004B718A">
              <w:t>assumptions of break-even analysis</w:t>
            </w:r>
            <w:r w:rsidR="003A70E7">
              <w:t xml:space="preserve">. How do you determine break-even point?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520F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270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F1894" w:rsidP="00FF48A6">
            <w:pPr>
              <w:jc w:val="both"/>
            </w:pPr>
            <w:r>
              <w:t>Defi</w:t>
            </w:r>
            <w:r w:rsidR="00322B01">
              <w:t>ne utility. Explain the concept of utility and the types of utility.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520F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2708" w:rsidP="00193F27">
            <w:pPr>
              <w:jc w:val="center"/>
            </w:pPr>
            <w:r>
              <w:t>20</w:t>
            </w:r>
          </w:p>
        </w:tc>
      </w:tr>
      <w:tr w:rsidR="00D55F90" w:rsidRPr="00EF5853" w:rsidTr="00FF48A6">
        <w:trPr>
          <w:trHeight w:val="90"/>
        </w:trPr>
        <w:tc>
          <w:tcPr>
            <w:tcW w:w="1080" w:type="dxa"/>
            <w:gridSpan w:val="2"/>
            <w:shd w:val="clear" w:color="auto" w:fill="auto"/>
          </w:tcPr>
          <w:p w:rsidR="00D55F90" w:rsidRPr="00EF5853" w:rsidRDefault="00D55F90" w:rsidP="008C7BA2">
            <w:pPr>
              <w:jc w:val="center"/>
            </w:pPr>
          </w:p>
        </w:tc>
        <w:tc>
          <w:tcPr>
            <w:tcW w:w="9500" w:type="dxa"/>
            <w:gridSpan w:val="3"/>
            <w:shd w:val="clear" w:color="auto" w:fill="auto"/>
          </w:tcPr>
          <w:p w:rsidR="00D55F90" w:rsidRPr="005814FF" w:rsidRDefault="00D55F90" w:rsidP="00193F27">
            <w:pPr>
              <w:jc w:val="center"/>
            </w:pPr>
          </w:p>
        </w:tc>
      </w:tr>
      <w:tr w:rsidR="008C7BA2" w:rsidRPr="00EF5853" w:rsidTr="00FF48A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F1894" w:rsidP="00FF48A6">
            <w:pPr>
              <w:jc w:val="both"/>
            </w:pPr>
            <w:r>
              <w:t xml:space="preserve">Define </w:t>
            </w:r>
            <w:r w:rsidR="00040447">
              <w:t>monopoly. Discuss the features of monopoly</w:t>
            </w:r>
            <w:r w:rsidR="00FF48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51E49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270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48A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0652F" w:rsidP="00BF1F05">
            <w:pPr>
              <w:jc w:val="both"/>
            </w:pPr>
            <w:r>
              <w:t xml:space="preserve">Explain the </w:t>
            </w:r>
            <w:r w:rsidR="00DC2520">
              <w:t xml:space="preserve">concept of </w:t>
            </w:r>
            <w:r w:rsidR="00CD0DFD">
              <w:t xml:space="preserve">demand forecasting. </w:t>
            </w:r>
            <w:r w:rsidR="00322B01">
              <w:t xml:space="preserve">Differentiate </w:t>
            </w:r>
            <w:proofErr w:type="gramStart"/>
            <w:r w:rsidR="00322B01">
              <w:t xml:space="preserve">between </w:t>
            </w:r>
            <w:r w:rsidR="000D32D0">
              <w:t xml:space="preserve"> </w:t>
            </w:r>
            <w:r w:rsidR="00322B01">
              <w:t>short</w:t>
            </w:r>
            <w:proofErr w:type="gramEnd"/>
            <w:r w:rsidR="00322B01">
              <w:t>-term and long-term forecasting</w:t>
            </w:r>
            <w:r w:rsidR="00FF48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0CC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3305" w:rsidP="00193F27">
            <w:pPr>
              <w:jc w:val="center"/>
            </w:pPr>
            <w:r>
              <w:t>2</w:t>
            </w:r>
            <w:r w:rsidR="00802708">
              <w:t>0</w:t>
            </w:r>
          </w:p>
        </w:tc>
      </w:tr>
      <w:tr w:rsidR="00FF48A6" w:rsidRPr="00EF5853" w:rsidTr="00FF48A6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FF48A6" w:rsidRPr="00EF5853" w:rsidRDefault="00FF48A6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F48A6" w:rsidRPr="008C7BA2" w:rsidRDefault="00FF48A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48A6" w:rsidRPr="00875196" w:rsidRDefault="00FF48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48A6" w:rsidRPr="005814FF" w:rsidRDefault="00FF48A6" w:rsidP="00193F27">
            <w:pPr>
              <w:jc w:val="center"/>
            </w:pPr>
          </w:p>
        </w:tc>
      </w:tr>
      <w:tr w:rsidR="008C7BA2" w:rsidRPr="00EF5853" w:rsidTr="00AB3E40">
        <w:trPr>
          <w:trHeight w:val="359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FF48A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7380" w:type="dxa"/>
            <w:shd w:val="clear" w:color="auto" w:fill="auto"/>
          </w:tcPr>
          <w:p w:rsidR="008C7BA2" w:rsidRPr="00EF5853" w:rsidRDefault="005776EF" w:rsidP="00FF48A6">
            <w:pPr>
              <w:jc w:val="both"/>
            </w:pPr>
            <w:r>
              <w:t xml:space="preserve">Define supply. </w:t>
            </w:r>
            <w:r w:rsidR="004D3041">
              <w:t>Explain supply schedule and supply curve. Differentiate between demand schedule and supply schedule</w:t>
            </w:r>
            <w:r w:rsidR="00FF48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1C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0CC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318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FF48A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0447"/>
    <w:rsid w:val="0004711B"/>
    <w:rsid w:val="00060CB9"/>
    <w:rsid w:val="00061821"/>
    <w:rsid w:val="000D32D0"/>
    <w:rsid w:val="000E180A"/>
    <w:rsid w:val="000E4455"/>
    <w:rsid w:val="000F3EFE"/>
    <w:rsid w:val="00151E49"/>
    <w:rsid w:val="001559F8"/>
    <w:rsid w:val="001D41FE"/>
    <w:rsid w:val="001D670F"/>
    <w:rsid w:val="001E2222"/>
    <w:rsid w:val="001F1BD3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0CB0"/>
    <w:rsid w:val="002F1F03"/>
    <w:rsid w:val="00304757"/>
    <w:rsid w:val="003206DF"/>
    <w:rsid w:val="00322B01"/>
    <w:rsid w:val="00323989"/>
    <w:rsid w:val="00324247"/>
    <w:rsid w:val="00357A64"/>
    <w:rsid w:val="00380146"/>
    <w:rsid w:val="00381A2B"/>
    <w:rsid w:val="003855F1"/>
    <w:rsid w:val="003A70E7"/>
    <w:rsid w:val="003B14BC"/>
    <w:rsid w:val="003B1F06"/>
    <w:rsid w:val="003C6BB4"/>
    <w:rsid w:val="003D6DA3"/>
    <w:rsid w:val="003F728C"/>
    <w:rsid w:val="00436B00"/>
    <w:rsid w:val="00460118"/>
    <w:rsid w:val="0046314C"/>
    <w:rsid w:val="0046787F"/>
    <w:rsid w:val="004B718A"/>
    <w:rsid w:val="004D3041"/>
    <w:rsid w:val="004F787A"/>
    <w:rsid w:val="00501F18"/>
    <w:rsid w:val="0050571C"/>
    <w:rsid w:val="005133D7"/>
    <w:rsid w:val="005527A4"/>
    <w:rsid w:val="00552CF0"/>
    <w:rsid w:val="005776EF"/>
    <w:rsid w:val="005814FF"/>
    <w:rsid w:val="00581B1F"/>
    <w:rsid w:val="0059663E"/>
    <w:rsid w:val="005D0F4A"/>
    <w:rsid w:val="005D3355"/>
    <w:rsid w:val="005F011C"/>
    <w:rsid w:val="00600557"/>
    <w:rsid w:val="0060652F"/>
    <w:rsid w:val="0062605C"/>
    <w:rsid w:val="0064710A"/>
    <w:rsid w:val="0065166A"/>
    <w:rsid w:val="00663187"/>
    <w:rsid w:val="00670A67"/>
    <w:rsid w:val="00681B25"/>
    <w:rsid w:val="006C1D35"/>
    <w:rsid w:val="006C39BE"/>
    <w:rsid w:val="006C7354"/>
    <w:rsid w:val="006D39DB"/>
    <w:rsid w:val="007034E8"/>
    <w:rsid w:val="00714C68"/>
    <w:rsid w:val="00725A0A"/>
    <w:rsid w:val="007316AB"/>
    <w:rsid w:val="007326F6"/>
    <w:rsid w:val="007A50A2"/>
    <w:rsid w:val="007E2766"/>
    <w:rsid w:val="00802202"/>
    <w:rsid w:val="00802708"/>
    <w:rsid w:val="00806A39"/>
    <w:rsid w:val="00814615"/>
    <w:rsid w:val="0081627E"/>
    <w:rsid w:val="008259A8"/>
    <w:rsid w:val="008520F1"/>
    <w:rsid w:val="00875196"/>
    <w:rsid w:val="00880B5F"/>
    <w:rsid w:val="0088784C"/>
    <w:rsid w:val="008A56BE"/>
    <w:rsid w:val="008A6193"/>
    <w:rsid w:val="008B0703"/>
    <w:rsid w:val="008C7BA2"/>
    <w:rsid w:val="008E3D0D"/>
    <w:rsid w:val="008F1894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33F3"/>
    <w:rsid w:val="00A47E2A"/>
    <w:rsid w:val="00A67DBE"/>
    <w:rsid w:val="00AA3F2E"/>
    <w:rsid w:val="00AA5E39"/>
    <w:rsid w:val="00AA6B40"/>
    <w:rsid w:val="00AB3E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E660B"/>
    <w:rsid w:val="00BF1F05"/>
    <w:rsid w:val="00BF25ED"/>
    <w:rsid w:val="00BF3DE7"/>
    <w:rsid w:val="00C33FFF"/>
    <w:rsid w:val="00C3743D"/>
    <w:rsid w:val="00C60C6A"/>
    <w:rsid w:val="00C657B2"/>
    <w:rsid w:val="00C71847"/>
    <w:rsid w:val="00C81140"/>
    <w:rsid w:val="00C95F18"/>
    <w:rsid w:val="00CA1CB2"/>
    <w:rsid w:val="00CA6CA1"/>
    <w:rsid w:val="00CB2395"/>
    <w:rsid w:val="00CB7A50"/>
    <w:rsid w:val="00CD0DFD"/>
    <w:rsid w:val="00CD31A5"/>
    <w:rsid w:val="00CE1825"/>
    <w:rsid w:val="00CE1FE4"/>
    <w:rsid w:val="00CE5503"/>
    <w:rsid w:val="00D0319F"/>
    <w:rsid w:val="00D10CC2"/>
    <w:rsid w:val="00D3698C"/>
    <w:rsid w:val="00D53F69"/>
    <w:rsid w:val="00D55F90"/>
    <w:rsid w:val="00D62341"/>
    <w:rsid w:val="00D64FF9"/>
    <w:rsid w:val="00D805C4"/>
    <w:rsid w:val="00D85619"/>
    <w:rsid w:val="00D94828"/>
    <w:rsid w:val="00D94D54"/>
    <w:rsid w:val="00DB38C1"/>
    <w:rsid w:val="00DC2520"/>
    <w:rsid w:val="00DE0497"/>
    <w:rsid w:val="00DE527A"/>
    <w:rsid w:val="00E22D22"/>
    <w:rsid w:val="00E44059"/>
    <w:rsid w:val="00E52876"/>
    <w:rsid w:val="00E54572"/>
    <w:rsid w:val="00E5735F"/>
    <w:rsid w:val="00E577A9"/>
    <w:rsid w:val="00E67A30"/>
    <w:rsid w:val="00E70A47"/>
    <w:rsid w:val="00E824B7"/>
    <w:rsid w:val="00EB0EE0"/>
    <w:rsid w:val="00EB26EF"/>
    <w:rsid w:val="00ED3305"/>
    <w:rsid w:val="00ED68F6"/>
    <w:rsid w:val="00F11EDB"/>
    <w:rsid w:val="00F162EA"/>
    <w:rsid w:val="00F208C0"/>
    <w:rsid w:val="00F244BB"/>
    <w:rsid w:val="00F266A7"/>
    <w:rsid w:val="00F32118"/>
    <w:rsid w:val="00F55D6F"/>
    <w:rsid w:val="00FC17BE"/>
    <w:rsid w:val="00FE7A57"/>
    <w:rsid w:val="00FF4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AB6C0-34CC-4DE0-9F51-2C72480A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2019-03-28T10:27:00Z</dcterms:created>
  <dcterms:modified xsi:type="dcterms:W3CDTF">2019-11-12T08:39:00Z</dcterms:modified>
</cp:coreProperties>
</file>